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0" w:type="dxa"/>
        <w:tblInd w:w="108" w:type="dxa"/>
        <w:tblLook w:val="04A0" w:firstRow="1" w:lastRow="0" w:firstColumn="1" w:lastColumn="0" w:noHBand="0" w:noVBand="1"/>
      </w:tblPr>
      <w:tblGrid>
        <w:gridCol w:w="818"/>
        <w:gridCol w:w="10031"/>
        <w:gridCol w:w="867"/>
        <w:gridCol w:w="1254"/>
        <w:gridCol w:w="1708"/>
      </w:tblGrid>
      <w:tr w:rsidR="003F3A58" w:rsidRPr="003F3A58" w:rsidTr="003F3A58">
        <w:trPr>
          <w:trHeight w:val="6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Anexă la Hotărârea </w:t>
            </w:r>
            <w:r w:rsidRPr="003F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Consiliului de administrație al ANRE                            </w:t>
            </w:r>
            <w:r w:rsidRPr="003F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nr. </w:t>
            </w:r>
            <w:r w:rsidRPr="003F3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din ___ _______  2022</w:t>
            </w:r>
          </w:p>
        </w:tc>
      </w:tr>
      <w:tr w:rsidR="003F3A58" w:rsidRPr="003F3A58" w:rsidTr="003F3A58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A58" w:rsidRPr="003F3A58" w:rsidTr="003F3A58">
        <w:trPr>
          <w:trHeight w:val="39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3A58" w:rsidRPr="003F3A58" w:rsidTr="003F3A58">
        <w:trPr>
          <w:trHeight w:val="750"/>
        </w:trPr>
        <w:tc>
          <w:tcPr>
            <w:tcW w:w="1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bookmarkStart w:id="0" w:name="_GoBack"/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Avizul privind cuantumurile tarifelor pentru serviciile auxiliare prestate consumatorilor de către </w:t>
            </w:r>
            <w:bookmarkEnd w:id="0"/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br/>
              <w:t>Î.I.S. "Acva-Nord" Soroca</w:t>
            </w:r>
          </w:p>
        </w:tc>
      </w:tr>
      <w:tr w:rsidR="003F3A58" w:rsidRPr="003F3A58" w:rsidTr="003F3A58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0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lei</w:t>
            </w:r>
          </w:p>
        </w:tc>
      </w:tr>
      <w:tr w:rsidR="003F3A58" w:rsidRPr="003F3A58" w:rsidTr="003F3A58">
        <w:trPr>
          <w:trHeight w:val="73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Nr. tarif</w:t>
            </w:r>
          </w:p>
        </w:tc>
        <w:tc>
          <w:tcPr>
            <w:tcW w:w="10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TARIFE SERVICII AUXILIARE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TARIF standard       (fără TVA)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TARIF suplimentar pentru 1m țeavă/ 1 contor/ 1 foi   (fără TVA) </w:t>
            </w:r>
          </w:p>
        </w:tc>
      </w:tr>
      <w:tr w:rsidR="003F3A58" w:rsidRPr="003F3A58" w:rsidTr="003F3A58">
        <w:trPr>
          <w:trHeight w:val="69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0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casnic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noncasnic*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F3A58" w:rsidRPr="003F3A58" w:rsidTr="003F3A58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Branșarea instalațiilor interne de apă ale consumatorilor la rețeaua publică de alimentare cu apă, branșament executat de operator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branșarea instalațiilor interne de apă ale consumatorilor la rețeaua publică de alimentare cu apă. Branșament din polietilenă D = 20 mm. Conductă de apă din oțel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1 572,59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1 575,59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23,74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branșarea instalațiilor interne de apă ale consumatorilor la rețeaua publică de alimentare cu apă. Branșament din polietilenă D = 25 mm. Conductă de apă din oțel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1 732,09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1 735,09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32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2 289,58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30,16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40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3 312,25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32,26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branșarea instalațiilor interne de apă ale consumatorilor la rețeaua publică de alimentare cu apă. Branșament din polietilenă D = 50 mm.  Conductă de apă din oțel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4 738,46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45,01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63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8 381,10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66,85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=75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8 935,21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107,04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90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12 453,11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138,49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2.9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110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13 224,33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202,27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2.10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140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21 668,85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408,65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160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28 675,51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636,93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200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41 392,64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988,78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250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66 859,85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1 269,56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300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91 161,69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1 436,92</w:t>
            </w:r>
          </w:p>
        </w:tc>
      </w:tr>
      <w:tr w:rsidR="003F3A58" w:rsidRPr="003F3A58" w:rsidTr="003F3A58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Branşarea la reţeaua publică de alimentare cu apă în cazul cînd consumatorii au asigurat executarea branşamentelor de apă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branșarea instalațiilor interne de apă ale consumatorilor la rețeaua publică de alimentare cu apă. Branșament din polietilenă D = 20 mm. Conductă de apă din oțel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771,73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branșarea instalațiilor interne de apă ale consumatorilor la rețeaua publică de alimentare cu apă. Branșament din polietilenă D = 25 mm. Conductă de apă din oțel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784,78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787,78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32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803,10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40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845,79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branșarea instalațiilor interne de apă ale consumatorilor la rețeaua publică de alimentare cu apă. Branșament din polietilenă D = 50 mm.  Conductă de apă din oțel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63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909,60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=75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905,18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90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4.9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110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1 067,15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4.10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140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1 257,62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160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1 277,88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200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1 834,31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250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2 720,78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branșarea instalațiilor interne de apă ale consumatorilor la rețeaua publică de alimentare cu apă. Branșament din polietilenă D = 300 mm.  Conductă de apă din oțel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3 432,61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Reconectarea  la rețeaua publică de alimentare cu apă a instalațiilor interne de apă ale consumatorului, care anterior au fost deconectate  de operator din cauza încălcării de către consumator a normelor de utilizare și/sau a clauzelor contractuale</w:t>
            </w:r>
          </w:p>
        </w:tc>
      </w:tr>
      <w:tr w:rsidR="003F3A58" w:rsidRPr="003F3A58" w:rsidTr="003F3A58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reconectarea  la rețeaua publică de alimentare cu apă a instalațiilor interne de apă, ale consumatorului, țevi D = 20-50 mm, care anterior au fost deconectate  de către operator din cauza încălcării de către consumator a normelor de utilizare și/sau a clauzelor contractuale.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689,86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54,76</w:t>
            </w:r>
          </w:p>
        </w:tc>
      </w:tr>
      <w:tr w:rsidR="003F3A58" w:rsidRPr="003F3A58" w:rsidTr="003F3A58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reconectarea  la rețeaua publică de alimentare cu apă a instalațiilor interne de apă, ale consumatorului, țevi D = 63-90 mm, care anterior au fost deconectate  de către operator din cauza încălcării de către consumator a normelor de utilizare și/sau a clauzelor contractuale.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692,83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58,93</w:t>
            </w:r>
          </w:p>
        </w:tc>
      </w:tr>
      <w:tr w:rsidR="003F3A58" w:rsidRPr="003F3A58" w:rsidTr="003F3A58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reconectarea  la rețeaua publică de alimentare cu apă a instalațiilor interne de apă, ale consumatorului, țevi D = 110-200 mm, care anterior au fost deconectate  de către operator din cauza încălcării de către consumator a normelor de utilizare și/sau a clauzelor contractuale.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700,95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67,05</w:t>
            </w:r>
          </w:p>
        </w:tc>
      </w:tr>
      <w:tr w:rsidR="003F3A58" w:rsidRPr="003F3A58" w:rsidTr="003F3A58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reconectarea  la rețeaua publică de alimentare cu apă a instalațiilor interne de apă, ale consumatorului, țevi D = 250-300 mm, care anterior au fost deconectate  de către operator din cauza încălcării de către consumator a normelor de utilizare și/sau a clauzelor contractuale.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70,95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Deconectarea de la rețeaua publică de alimentare cu apă a instalațiilor interne de apă, la solicitarea consumatorului, cu excepția cazurilor de reziliere a contractului  pentru furnizarea serviciului public de alimentare cu apă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deconectarea de la rețeaua publică de alimentare cu apă a instalațiilor interne de apă, la solicitarea consumatorului, D = 20-50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353,60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36,05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deconectarea de la rețeaua publică de alimentare cu apă a instalațiilor interne de apă, la solicitarea consumatorului, D = 63-90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37,75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pentru deconectarea de la rețeaua publică de alimentare cu apă a instalațiilor interne de apă, la solicitarea consumatorului, D = 110-300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358,33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40,78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Reconectarea  la rețeaua publică de alimentare cu apă a instalațiilor interne de apă, care anterior au fost deconectate la solicitarea consumatorului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reconectarea  la rețeaua publică de alimentare cu apă a instalațiilor interne de apă, care anterior au fost deconectate la solicitarea consumatorului. </w:t>
            </w: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 = 20-50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19,31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reconectarea  la rețeaua publică de alimentare cu apă a instalațiilor interne de apă, care anterior au fost deconectate la solicitarea consumatorului. </w:t>
            </w: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 = 63-90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340,89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23,33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reconectarea  la rețeaua publică de alimentare cu apă a instalațiilor interne de apă, care anterior au fost deconectate la solicitarea consumatorului.D = 110-200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346,59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29,04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Tariful pentru reconectarea  la rețeaua publică de alimentare cu apă a instalațiilor interne de apă, care anterior au fost deconectate la solicitarea consumatorului. </w:t>
            </w: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 = 250-300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349,29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31,74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Instalarea și sigilarea contorului, la solicitarea consumatorului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15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294,77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26,40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20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295,61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28,27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25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297,83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30,49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32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30,97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40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31,81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50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299,39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32,05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12.7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65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46,27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12.8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80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313,61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46,27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12.9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100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65,05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150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65,17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 pentru instalarea și sigilarea contorului, la solicitarea consumatorului D = 200 mm.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332,57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65,23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Demontarea, remontarea și sigilarea contorului la solicitarea consumatorului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15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563,36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26,64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20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29,94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25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567,62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32,94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32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33,42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40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568,34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33,66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50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568,58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33,90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65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575,90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80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575,90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100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584,31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49,62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150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584,55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49,86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Tariful pentru demontarea, remontarea și sigilarea contorului la solicitarea consumatorului,  D = 200 mm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584,67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49,98</w:t>
            </w:r>
          </w:p>
        </w:tc>
      </w:tr>
      <w:tr w:rsidR="003F3A58" w:rsidRPr="003F3A58" w:rsidTr="003F3A58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Demontarea, expertiza metrologică, remontarea și sigilarea contorului în cazul cînd consumatorul solicită efectuarea expertizei metrologice, iar în rezultatul expertizei se constată că contorul corespunde normelor</w:t>
            </w:r>
          </w:p>
        </w:tc>
      </w:tr>
      <w:tr w:rsidR="003F3A58" w:rsidRPr="003F3A58" w:rsidTr="003F3A58">
        <w:trPr>
          <w:trHeight w:val="91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demontarea, expertiza metrologică, remontarea și sigilarea contorului în cazul cînd consumatorul solicită efectuarea expertizei metrologice, iar în rezultatul expertizei se constată că contorul corespunde normelor,  D = 15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646,43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109,71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Demontarea, reparația, expertiza metrologică, remontarea și sigilarea contorului în cazul cînd acesta a fost deteriorat din vina consumatorului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Demontarea, reparația, expertiza metrologică, remontarea și sigilarea contorului în cazul cînd acesta a fost deteriorat din vina consumatorului, D = 15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730,59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193,86</w:t>
            </w:r>
          </w:p>
        </w:tc>
      </w:tr>
      <w:tr w:rsidR="003F3A58" w:rsidRPr="003F3A58" w:rsidTr="003F3A58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Demontarea contorului deteriorat  din vina consumatorului și instalarea unui alt contor, în cazul cînd contorul deteriorat nu poate fi reparat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pentru demontarea contorului  deteriorat din vina consumatorului și instalarea unui alt contor, în cazul cînd contorul deteriorat nu poate fi reparat, D=15 mm.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738,41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470,05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Sigilarea contorului, la solicitarea consumatorului, în cazul deteriorării de către consumator a sigiliului aplicat de operator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15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9,06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20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25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17.4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32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17.5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40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17.6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50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277,42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10,08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17.7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65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17.8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80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17.9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100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278,86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12,12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150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278,98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12,24</w:t>
            </w:r>
          </w:p>
        </w:tc>
      </w:tr>
      <w:tr w:rsidR="003F3A58" w:rsidRPr="003F3A58" w:rsidTr="003F3A58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Tariful pentru sigilarea </w:t>
            </w: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contorului  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= 200 mm, la solicitarea consumatorului, în cazul deteriorării de către consumator a sigiliului aplicat de operator.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279,04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„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Eliberarea, la solicitarea consumatorului, din arhiva operatorului a copiilor de pe acte și de pe proiect, prezentate de consumator operatorului</w:t>
            </w:r>
          </w:p>
        </w:tc>
      </w:tr>
      <w:tr w:rsidR="003F3A58" w:rsidRPr="003F3A58" w:rsidTr="003F3A58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</w:t>
            </w:r>
          </w:p>
        </w:tc>
        <w:tc>
          <w:tcPr>
            <w:tcW w:w="10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gramStart"/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Tariful  standard</w:t>
            </w:r>
            <w:proofErr w:type="gramEnd"/>
            <w:r w:rsidRPr="003F3A5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pentru furnizarea serviciului de eliberare din arhiva operatorului a copiilor solicitate de pe acte și de pe proiect, prezentate de consumator operatorului și păstrate în arhiva operatorului.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3A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</w:t>
            </w:r>
          </w:p>
        </w:tc>
      </w:tr>
      <w:tr w:rsidR="003F3A58" w:rsidRPr="003F3A58" w:rsidTr="003F3A5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3A58" w:rsidRPr="003F3A58" w:rsidTr="003F3A58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3A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* Cheltuielile aferente procurării/achitării contoarelor se vor efectua din contul consumatorului noncasnic.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A58" w:rsidRPr="003F3A58" w:rsidRDefault="003F3A58" w:rsidP="003F3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</w:tbl>
    <w:p w:rsidR="00FB7576" w:rsidRPr="003F3A58" w:rsidRDefault="00FB7576">
      <w:pPr>
        <w:rPr>
          <w:lang w:val="en-US"/>
        </w:rPr>
      </w:pPr>
    </w:p>
    <w:sectPr w:rsidR="00FB7576" w:rsidRPr="003F3A58" w:rsidSect="003F3A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23"/>
    <w:rsid w:val="00204923"/>
    <w:rsid w:val="003F3A58"/>
    <w:rsid w:val="00852FEA"/>
    <w:rsid w:val="00FB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C82E-B4BC-494B-9061-3D59A3EC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3240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2022-09-08T10:38:00Z</dcterms:created>
  <dcterms:modified xsi:type="dcterms:W3CDTF">2022-09-08T10:38:00Z</dcterms:modified>
</cp:coreProperties>
</file>